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89A" w:rsidRPr="0012289A" w:rsidRDefault="0003131B" w:rsidP="001228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2289A" w:rsidRPr="0012289A">
        <w:rPr>
          <w:rFonts w:ascii="Times New Roman" w:hAnsi="Times New Roman" w:cs="Times New Roman"/>
          <w:b/>
          <w:sz w:val="28"/>
          <w:szCs w:val="28"/>
        </w:rPr>
        <w:t xml:space="preserve"> Материалы для </w:t>
      </w:r>
      <w:r w:rsidR="006C0969">
        <w:rPr>
          <w:rFonts w:ascii="Times New Roman" w:hAnsi="Times New Roman" w:cs="Times New Roman"/>
          <w:b/>
          <w:sz w:val="28"/>
          <w:szCs w:val="28"/>
        </w:rPr>
        <w:t>самостоятельной работы магистрантов</w:t>
      </w:r>
      <w:r w:rsidR="0012289A" w:rsidRPr="0012289A">
        <w:rPr>
          <w:rFonts w:ascii="Times New Roman" w:hAnsi="Times New Roman" w:cs="Times New Roman"/>
          <w:b/>
          <w:sz w:val="28"/>
          <w:szCs w:val="28"/>
        </w:rPr>
        <w:t xml:space="preserve"> (наборы текстов домашних заданий, материалы самоконтроля, задания по выполнению текущих видов работ, рефератов и </w:t>
      </w:r>
      <w:r w:rsidR="006C0969" w:rsidRPr="0012289A">
        <w:rPr>
          <w:rFonts w:ascii="Times New Roman" w:hAnsi="Times New Roman" w:cs="Times New Roman"/>
          <w:b/>
          <w:sz w:val="28"/>
          <w:szCs w:val="28"/>
        </w:rPr>
        <w:t>других домашних заданий с указанием трудоемкости,</w:t>
      </w:r>
      <w:r w:rsidR="0012289A" w:rsidRPr="0012289A">
        <w:rPr>
          <w:rFonts w:ascii="Times New Roman" w:hAnsi="Times New Roman" w:cs="Times New Roman"/>
          <w:b/>
          <w:sz w:val="28"/>
          <w:szCs w:val="28"/>
        </w:rPr>
        <w:t xml:space="preserve"> и литературы)</w:t>
      </w:r>
    </w:p>
    <w:p w:rsidR="006C0969" w:rsidRDefault="006C0969" w:rsidP="006C0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772D2F" w:rsidP="00772D2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84A43">
        <w:rPr>
          <w:rFonts w:ascii="Times New Roman" w:hAnsi="Times New Roman" w:cs="Times New Roman"/>
          <w:b/>
          <w:sz w:val="28"/>
          <w:szCs w:val="28"/>
        </w:rPr>
        <w:t>Исследовательская письменная работа</w:t>
      </w:r>
    </w:p>
    <w:p w:rsidR="00F84A43" w:rsidRPr="00F84A43" w:rsidRDefault="00F84A43" w:rsidP="00F84A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4A43">
        <w:rPr>
          <w:rFonts w:ascii="Times New Roman" w:hAnsi="Times New Roman" w:cs="Times New Roman"/>
          <w:sz w:val="28"/>
          <w:szCs w:val="28"/>
        </w:rPr>
        <w:t xml:space="preserve"> </w:t>
      </w:r>
      <w:r w:rsidRPr="00F84A43">
        <w:rPr>
          <w:rFonts w:ascii="Times New Roman" w:hAnsi="Times New Roman" w:cs="Times New Roman"/>
          <w:sz w:val="28"/>
          <w:szCs w:val="28"/>
        </w:rPr>
        <w:t xml:space="preserve">Представлена составлением проекта Рабочей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84A43">
        <w:rPr>
          <w:rFonts w:ascii="Times New Roman" w:hAnsi="Times New Roman" w:cs="Times New Roman"/>
          <w:sz w:val="28"/>
          <w:szCs w:val="28"/>
        </w:rPr>
        <w:t>программы дисциплины.</w:t>
      </w:r>
    </w:p>
    <w:p w:rsidR="00F84A43" w:rsidRPr="00F84A43" w:rsidRDefault="00F84A43" w:rsidP="00F84A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84A43">
        <w:rPr>
          <w:rFonts w:ascii="Times New Roman" w:hAnsi="Times New Roman" w:cs="Times New Roman"/>
          <w:sz w:val="28"/>
          <w:szCs w:val="28"/>
        </w:rPr>
        <w:t>В качестве материала для работы может быть выбрана любая историческая дисциплина, читаемая магистрантом, в случае если он является преподавателем ВУЗа. Если магистрант не работает или работает в иных учебных заведениях (не ВУЗ), то рабочая программа должна составляться по одной из изучаемых им исторических дисциплин. Предпочтительной является «Методика преподавания истории в высшей школе».</w:t>
      </w:r>
    </w:p>
    <w:p w:rsidR="00F84A43" w:rsidRDefault="00F84A43" w:rsidP="00F84A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4A43">
        <w:rPr>
          <w:rFonts w:ascii="Times New Roman" w:hAnsi="Times New Roman" w:cs="Times New Roman"/>
          <w:sz w:val="28"/>
          <w:szCs w:val="28"/>
        </w:rPr>
        <w:t>Рабочая программа составляется в соотве</w:t>
      </w:r>
      <w:r>
        <w:rPr>
          <w:rFonts w:ascii="Times New Roman" w:hAnsi="Times New Roman" w:cs="Times New Roman"/>
          <w:sz w:val="28"/>
          <w:szCs w:val="28"/>
        </w:rPr>
        <w:t xml:space="preserve">тствии со всеми требованиями </w:t>
      </w:r>
      <w:r w:rsidR="00772D2F" w:rsidRPr="00772D2F">
        <w:rPr>
          <w:rFonts w:ascii="Times New Roman" w:hAnsi="Times New Roman" w:cs="Times New Roman"/>
          <w:sz w:val="28"/>
          <w:szCs w:val="28"/>
        </w:rPr>
        <w:t xml:space="preserve">П 062.081 – 2015. Положение. Формирование учебно-методического комплекса дисциплины </w:t>
      </w:r>
      <w:r>
        <w:rPr>
          <w:rFonts w:ascii="Times New Roman" w:hAnsi="Times New Roman" w:cs="Times New Roman"/>
          <w:sz w:val="28"/>
          <w:szCs w:val="28"/>
        </w:rPr>
        <w:t xml:space="preserve">КГУ им.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  <w:r w:rsidRPr="00F84A43">
        <w:rPr>
          <w:rFonts w:ascii="Times New Roman" w:hAnsi="Times New Roman" w:cs="Times New Roman"/>
          <w:sz w:val="28"/>
          <w:szCs w:val="28"/>
        </w:rPr>
        <w:t>. Подлежит защите</w:t>
      </w:r>
      <w:r w:rsidR="00772D2F">
        <w:rPr>
          <w:rFonts w:ascii="Times New Roman" w:hAnsi="Times New Roman" w:cs="Times New Roman"/>
          <w:sz w:val="28"/>
          <w:szCs w:val="28"/>
        </w:rPr>
        <w:t>.</w:t>
      </w:r>
    </w:p>
    <w:p w:rsidR="00772D2F" w:rsidRDefault="00772D2F" w:rsidP="00F84A4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D2F" w:rsidRPr="00772D2F" w:rsidRDefault="00772D2F" w:rsidP="00F84A4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D2F">
        <w:rPr>
          <w:rFonts w:ascii="Times New Roman" w:hAnsi="Times New Roman" w:cs="Times New Roman"/>
          <w:b/>
          <w:sz w:val="28"/>
          <w:szCs w:val="28"/>
        </w:rPr>
        <w:t>2.</w:t>
      </w:r>
      <w:r w:rsidRPr="00772D2F">
        <w:rPr>
          <w:b/>
        </w:rPr>
        <w:t xml:space="preserve"> </w:t>
      </w:r>
      <w:r w:rsidRPr="00772D2F">
        <w:rPr>
          <w:rFonts w:ascii="Times New Roman" w:hAnsi="Times New Roman" w:cs="Times New Roman"/>
          <w:b/>
          <w:sz w:val="28"/>
          <w:szCs w:val="28"/>
        </w:rPr>
        <w:tab/>
        <w:t>Исследовательская письменная работа</w:t>
      </w:r>
    </w:p>
    <w:p w:rsidR="00772D2F" w:rsidRPr="00772D2F" w:rsidRDefault="00772D2F" w:rsidP="00772D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2D2F">
        <w:rPr>
          <w:rFonts w:ascii="Times New Roman" w:hAnsi="Times New Roman" w:cs="Times New Roman"/>
          <w:sz w:val="28"/>
          <w:szCs w:val="28"/>
        </w:rPr>
        <w:t>Представлена составлением методической разработки занятия по истории (лекция, семинар, практическое) в рамках одной из инновационных педагогических технологий.</w:t>
      </w:r>
    </w:p>
    <w:p w:rsidR="00772D2F" w:rsidRPr="00772D2F" w:rsidRDefault="00772D2F" w:rsidP="00772D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2D2F">
        <w:rPr>
          <w:rFonts w:ascii="Times New Roman" w:hAnsi="Times New Roman" w:cs="Times New Roman"/>
          <w:sz w:val="28"/>
          <w:szCs w:val="28"/>
        </w:rPr>
        <w:t>Может быть выбрана для разработки одна из следующих технологий: Технология развития критического мышления через чтение и письмо, дебаты, кейс-</w:t>
      </w:r>
      <w:proofErr w:type="spellStart"/>
      <w:r w:rsidRPr="00772D2F">
        <w:rPr>
          <w:rFonts w:ascii="Times New Roman" w:hAnsi="Times New Roman" w:cs="Times New Roman"/>
          <w:sz w:val="28"/>
          <w:szCs w:val="28"/>
        </w:rPr>
        <w:t>стади</w:t>
      </w:r>
      <w:proofErr w:type="spellEnd"/>
      <w:r w:rsidRPr="00772D2F">
        <w:rPr>
          <w:rFonts w:ascii="Times New Roman" w:hAnsi="Times New Roman" w:cs="Times New Roman"/>
          <w:sz w:val="28"/>
          <w:szCs w:val="28"/>
        </w:rPr>
        <w:t xml:space="preserve">, мозговой штурм, дискуссия, моделирование и </w:t>
      </w:r>
      <w:proofErr w:type="gramStart"/>
      <w:r w:rsidRPr="00772D2F">
        <w:rPr>
          <w:rFonts w:ascii="Times New Roman" w:hAnsi="Times New Roman" w:cs="Times New Roman"/>
          <w:sz w:val="28"/>
          <w:szCs w:val="28"/>
        </w:rPr>
        <w:t>т.д..</w:t>
      </w:r>
      <w:proofErr w:type="gramEnd"/>
    </w:p>
    <w:p w:rsidR="00772D2F" w:rsidRPr="00772D2F" w:rsidRDefault="00772D2F" w:rsidP="00772D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2D2F">
        <w:rPr>
          <w:rFonts w:ascii="Times New Roman" w:hAnsi="Times New Roman" w:cs="Times New Roman"/>
          <w:sz w:val="28"/>
          <w:szCs w:val="28"/>
        </w:rPr>
        <w:t>Методическая разработка по содержанию учебного материала может быть произведена по любой из исторических дисциплин, преподаваемых в вузе, если магистрант является преподавателем, либо по любой изучаемой дисциплине. Предпочтительной является «Методика преподавания истории в высшей школе».</w:t>
      </w:r>
    </w:p>
    <w:p w:rsidR="00772D2F" w:rsidRDefault="00772D2F" w:rsidP="00772D2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D2F">
        <w:rPr>
          <w:rFonts w:ascii="Times New Roman" w:hAnsi="Times New Roman" w:cs="Times New Roman"/>
          <w:sz w:val="28"/>
          <w:szCs w:val="28"/>
        </w:rPr>
        <w:t xml:space="preserve">Методическая разработка оформляется по всем правилам представления данного вида учебных работ. Должна включать обязательную и вариативную часть. Обязательная часть должна содержать описание технологии, структурно-функциональный анализ учебного материала, задачи занятия, ход занятия. Вариативная часть заполняется по усмотрению магистранта. </w:t>
      </w:r>
      <w:r w:rsidRPr="00772D2F">
        <w:rPr>
          <w:rFonts w:ascii="Times New Roman" w:hAnsi="Times New Roman" w:cs="Times New Roman"/>
          <w:b/>
          <w:sz w:val="28"/>
          <w:szCs w:val="28"/>
        </w:rPr>
        <w:t>Подлежит защите.</w:t>
      </w:r>
    </w:p>
    <w:p w:rsidR="00715BD3" w:rsidRDefault="00715BD3" w:rsidP="00772D2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5BD3" w:rsidRDefault="00715BD3" w:rsidP="00772D2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BD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15BD3">
        <w:rPr>
          <w:rFonts w:ascii="Times New Roman" w:hAnsi="Times New Roman" w:cs="Times New Roman"/>
          <w:b/>
          <w:sz w:val="28"/>
          <w:szCs w:val="28"/>
        </w:rPr>
        <w:t>Подготовка к экзамену</w:t>
      </w:r>
    </w:p>
    <w:p w:rsidR="00715BD3" w:rsidRPr="00715BD3" w:rsidRDefault="00715BD3" w:rsidP="00772D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5BD3">
        <w:rPr>
          <w:rFonts w:ascii="Times New Roman" w:hAnsi="Times New Roman" w:cs="Times New Roman"/>
          <w:sz w:val="28"/>
          <w:szCs w:val="28"/>
        </w:rPr>
        <w:t>Предполагает систематизацию всего изученного материала, подготовку вопросов на консультацию</w:t>
      </w:r>
    </w:p>
    <w:p w:rsidR="00F84A43" w:rsidRPr="00715BD3" w:rsidRDefault="00715BD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BD3">
        <w:rPr>
          <w:rFonts w:ascii="Times New Roman" w:hAnsi="Times New Roman" w:cs="Times New Roman"/>
          <w:b/>
          <w:sz w:val="28"/>
          <w:szCs w:val="28"/>
        </w:rPr>
        <w:t>4.Подготовка к защите исследовательской работы</w:t>
      </w:r>
    </w:p>
    <w:p w:rsidR="00F84A43" w:rsidRPr="00715BD3" w:rsidRDefault="00715BD3" w:rsidP="00BE58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5BD3">
        <w:rPr>
          <w:rFonts w:ascii="Times New Roman" w:hAnsi="Times New Roman" w:cs="Times New Roman"/>
          <w:sz w:val="28"/>
          <w:szCs w:val="28"/>
        </w:rPr>
        <w:t>Предполагает составления тезисов защиты. Написание текста, рассчитанного на 10 минут. Репетицию текста. Проверку правильности оформления работы. Подготовку презентации</w:t>
      </w:r>
    </w:p>
    <w:p w:rsidR="00715BD3" w:rsidRDefault="00715BD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5BD3" w:rsidRPr="00715BD3" w:rsidRDefault="00715BD3" w:rsidP="00715BD3">
      <w:pPr>
        <w:keepNext/>
        <w:tabs>
          <w:tab w:val="left" w:pos="426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5BD3" w:rsidRPr="00715BD3" w:rsidRDefault="00715BD3" w:rsidP="00715BD3">
      <w:pPr>
        <w:keepNext/>
        <w:tabs>
          <w:tab w:val="left" w:pos="426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5BD3">
        <w:rPr>
          <w:rFonts w:ascii="Times New Roman" w:eastAsia="Calibri" w:hAnsi="Times New Roman" w:cs="Times New Roman"/>
          <w:b/>
          <w:sz w:val="28"/>
          <w:szCs w:val="28"/>
        </w:rPr>
        <w:t>Основная литература</w:t>
      </w:r>
    </w:p>
    <w:p w:rsidR="00715BD3" w:rsidRPr="00715BD3" w:rsidRDefault="00715BD3" w:rsidP="00715BD3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1.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Вяземский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Е.Е.,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Стрелова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О.Ю.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Теория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преподавания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истории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для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студ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заведений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– М.: ВЛАДОС, 2003.</w:t>
      </w:r>
    </w:p>
    <w:p w:rsidR="00715BD3" w:rsidRPr="00715BD3" w:rsidRDefault="00715BD3" w:rsidP="00715BD3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2.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Степанищев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А.Т.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преподавания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изучения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истории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пособие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для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студ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Заведений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: В 2 ч. – М.: ВЛАДОС, 2002.</w:t>
      </w:r>
    </w:p>
    <w:p w:rsidR="00715BD3" w:rsidRPr="00715BD3" w:rsidRDefault="00715BD3" w:rsidP="00715BD3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5BD3" w:rsidRPr="00715BD3" w:rsidRDefault="00715BD3" w:rsidP="00715BD3">
      <w:pPr>
        <w:keepNext/>
        <w:tabs>
          <w:tab w:val="left" w:pos="426"/>
        </w:tabs>
        <w:suppressAutoHyphens/>
        <w:spacing w:after="0" w:line="240" w:lineRule="auto"/>
        <w:contextualSpacing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15BD3">
        <w:rPr>
          <w:rFonts w:ascii="Times New Roman" w:eastAsia="Calibri" w:hAnsi="Times New Roman" w:cs="Times New Roman"/>
          <w:b/>
          <w:sz w:val="28"/>
          <w:szCs w:val="28"/>
        </w:rPr>
        <w:t>Дополнительная литература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Архангельский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С.И.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Учебный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процесс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высшей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школе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его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закономерные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основы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1980.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Белухин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Д.А.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Основы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личностно-ориентированной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1997.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Бугаев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Н.В. К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вопросу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университетском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преподавании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1991.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Бухракина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М.Ю.,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Петров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А.Е.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Новые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педагогические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информационные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технологии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системе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образования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2001.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Велесько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Е.И.,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Неправский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А.А.,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Быков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А.А.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Деловая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игра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2001.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Гарунова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М.Г.,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Семушкин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Л.Г.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Этюды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дидактики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высшей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школы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1994.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Гин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А.А.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Приемы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педагогической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техники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Свобода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выбора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- 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Вита-пресс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2002.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Голуб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И.Б.,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Розенталь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Д.Э.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Секреты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хорошей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речи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– 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международные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отношения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1993.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Джонсон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Р.,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Джонсон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Дж.Э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обучения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Обучение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сотрудничестве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2001.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Дьюи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Дж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Демократия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образование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2000.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Дьяченко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М.И.,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Кандыбович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Л.А.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Психология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высшей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школы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-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Минск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1993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Есарева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З.Ф.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Особенности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деятельности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преподавателя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высшей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школы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Л., 1976.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Захарова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Л.Н.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Психологическая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подготовка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-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Н.Новгород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1993.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Ковальченко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И.Д.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Теоретико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-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методологические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проблемы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исторических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исследований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Заметки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размышления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новых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подходах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//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Новая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новейшая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история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– 1995.- № 1.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Колеченко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А.К.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Энциклопедия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педагогических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технологий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2004.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Кривицкий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Б.Х.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Технические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средства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управления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обучением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1986.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Кузьмина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Н.В.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Основы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вузовской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Л., 1972.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преподавания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обществознания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школе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/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ред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Л.Н.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Боголюбова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– 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Гуманит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издат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центр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«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Владос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», 2002.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Методологические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проблемы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современной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науки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– 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Политиздат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1979.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Моисеева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Н.К.,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Петров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А.Е.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Интернет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гуманитарном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образовании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2001.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lastRenderedPageBreak/>
        <w:t>Мотылев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В.В.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преподавания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социально-экономических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наук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университетах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США //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Экономический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журнал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- 2004. - № 8.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Новаков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И.А.,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Попов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Ю.В.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Научно-методические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основы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практика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организации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учебного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процесса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вузе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-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Волгоград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2003.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Новые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педагогические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информационные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технологии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системе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образования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учебное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пособие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для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студентов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педвузов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системы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повышения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квалификации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педагогических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кадров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/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ред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Е.С.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Полат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Основы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психологии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высшей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школы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/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ред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А.В.Петровского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1986.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Основы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психологии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высшей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школы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1986.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Пахомова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Н.Ю.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учебного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проекта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образовательном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учреждении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2005.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Певцова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Е.А.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Теория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обучения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праву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– 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Гуманит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издат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центр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«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Владос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», 2003.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Садовничий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В.А.,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Белокуров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В.В.,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Сушко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В.Г.,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Шикин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Е.В.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Университетское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образование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1985.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Сахаров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А.Н. О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нов</w:t>
      </w:r>
      <w:bookmarkStart w:id="0" w:name="_GoBack"/>
      <w:bookmarkEnd w:id="0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ых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подходах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к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истории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России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//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Вопросы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истории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– 2002.- № 8.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Симонов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В.П.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Диагностика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личности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профессионального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мастерства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преподавателя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1995.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Сичивица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О.М.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научного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познания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- 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Высшая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школа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1972.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Сластенин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В.А.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Учебное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пособие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для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студентов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Высшей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пед.вузов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системы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повышения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квалификации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кадров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- 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Издательский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центр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«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Академия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», 2001.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Смирнов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С.Д.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психология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высшего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образования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2003.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Сопер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П.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Основы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искусства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речи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с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англ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.- 2-е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изд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.,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испр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- 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Прогресс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;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Прогресс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–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Академия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1992.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Спасская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Е.Б.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Образовательные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технологии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2002.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Студеникин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М.Т.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Методика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преподавания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истории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школе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– 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Гуманит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издат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центр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«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Владос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», 2000.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Формирование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учебной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деятельности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студентов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/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ред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В.Я.Ляудис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1987.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Фрабер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И.С.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Очерки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вузовской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педагогики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 - М., 1980</w:t>
      </w:r>
    </w:p>
    <w:p w:rsidR="00715BD3" w:rsidRPr="00715BD3" w:rsidRDefault="00715BD3" w:rsidP="00715BD3">
      <w:pPr>
        <w:keepNext/>
        <w:numPr>
          <w:ilvl w:val="1"/>
          <w:numId w:val="2"/>
        </w:numPr>
        <w:tabs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Фридман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Л.М.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Педагогический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опыт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глазами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психолога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Кн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для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учителя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. -М.: </w:t>
      </w:r>
      <w:proofErr w:type="spellStart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Просвещение</w:t>
      </w:r>
      <w:proofErr w:type="spellEnd"/>
      <w:r w:rsidRPr="00715BD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1987.</w:t>
      </w:r>
    </w:p>
    <w:p w:rsidR="00F84A43" w:rsidRPr="00936D0E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A43" w:rsidRDefault="00F84A43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5D2" w:rsidRDefault="008415D2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715B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Pr="0012289A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8460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12289A" w:rsidRDefault="0092545D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122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20A"/>
    <w:multiLevelType w:val="hybridMultilevel"/>
    <w:tmpl w:val="FED49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8075C"/>
    <w:multiLevelType w:val="hybridMultilevel"/>
    <w:tmpl w:val="D9F42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5A9664">
      <w:start w:val="1"/>
      <w:numFmt w:val="decimal"/>
      <w:lvlText w:val="%2.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89A"/>
    <w:rsid w:val="0003131B"/>
    <w:rsid w:val="00085E0A"/>
    <w:rsid w:val="000B3DE7"/>
    <w:rsid w:val="00112750"/>
    <w:rsid w:val="0012289A"/>
    <w:rsid w:val="00414F46"/>
    <w:rsid w:val="0053323A"/>
    <w:rsid w:val="006C0969"/>
    <w:rsid w:val="00715BD3"/>
    <w:rsid w:val="00772D2F"/>
    <w:rsid w:val="008415D2"/>
    <w:rsid w:val="0084601C"/>
    <w:rsid w:val="0092545D"/>
    <w:rsid w:val="00936D0E"/>
    <w:rsid w:val="00981DA9"/>
    <w:rsid w:val="009B5734"/>
    <w:rsid w:val="00AD79CE"/>
    <w:rsid w:val="00BE58EB"/>
    <w:rsid w:val="00CB1FA6"/>
    <w:rsid w:val="00DC7410"/>
    <w:rsid w:val="00DF6574"/>
    <w:rsid w:val="00EB4FF3"/>
    <w:rsid w:val="00F8211E"/>
    <w:rsid w:val="00F84A43"/>
    <w:rsid w:val="00FE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DF4DD"/>
  <w15:docId w15:val="{441ED295-BC52-4EBC-9DAB-8164A66C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289A"/>
    <w:pPr>
      <w:spacing w:after="0" w:line="240" w:lineRule="auto"/>
    </w:pPr>
  </w:style>
  <w:style w:type="table" w:styleId="a4">
    <w:name w:val="Table Grid"/>
    <w:basedOn w:val="a1"/>
    <w:uiPriority w:val="59"/>
    <w:rsid w:val="00BE5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София</cp:lastModifiedBy>
  <cp:revision>21</cp:revision>
  <dcterms:created xsi:type="dcterms:W3CDTF">2012-10-11T05:44:00Z</dcterms:created>
  <dcterms:modified xsi:type="dcterms:W3CDTF">2019-04-10T18:27:00Z</dcterms:modified>
</cp:coreProperties>
</file>